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59" w:rsidRPr="00C06459" w:rsidRDefault="00C06459" w:rsidP="00C623C4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bookmarkStart w:id="0" w:name="_GoBack"/>
      <w:bookmarkEnd w:id="0"/>
      <w:r w:rsidRPr="00C06459">
        <w:rPr>
          <w:rFonts w:eastAsiaTheme="minorHAnsi" w:cstheme="minorBidi"/>
          <w:b/>
          <w:szCs w:val="28"/>
          <w:lang w:eastAsia="en-US"/>
        </w:rPr>
        <w:t>ПАМЯТКА</w:t>
      </w:r>
    </w:p>
    <w:p w:rsidR="00C06459" w:rsidRDefault="00C06459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r w:rsidRPr="00C06459">
        <w:rPr>
          <w:rFonts w:eastAsiaTheme="minorHAnsi" w:cstheme="minorBidi"/>
          <w:b/>
          <w:szCs w:val="28"/>
          <w:lang w:eastAsia="en-US"/>
        </w:rPr>
        <w:t xml:space="preserve">по новым мерам социальной поддержки семей,  предложенных Президентом РФ В.В. Путиным 28.11.2017 года на Координационном совете по реализации Национальной стратегии действий </w:t>
      </w:r>
    </w:p>
    <w:p w:rsidR="00C06459" w:rsidRPr="00C06459" w:rsidRDefault="00C06459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r w:rsidRPr="00C06459">
        <w:rPr>
          <w:rFonts w:eastAsiaTheme="minorHAnsi" w:cstheme="minorBidi"/>
          <w:b/>
          <w:szCs w:val="28"/>
          <w:lang w:eastAsia="en-US"/>
        </w:rPr>
        <w:t>в интересах детей</w:t>
      </w:r>
    </w:p>
    <w:p w:rsidR="00C06459" w:rsidRPr="00C06459" w:rsidRDefault="00C06459" w:rsidP="00C06459">
      <w:pPr>
        <w:widowControl w:val="0"/>
        <w:overflowPunct/>
        <w:autoSpaceDE/>
        <w:autoSpaceDN/>
        <w:adjustRightInd/>
        <w:ind w:right="-58"/>
        <w:jc w:val="both"/>
        <w:textAlignment w:val="auto"/>
        <w:rPr>
          <w:rFonts w:eastAsiaTheme="minorHAnsi" w:cstheme="minorBidi"/>
          <w:b/>
          <w:szCs w:val="28"/>
          <w:lang w:eastAsia="en-US"/>
        </w:rPr>
      </w:pPr>
    </w:p>
    <w:p w:rsidR="00C06459" w:rsidRPr="00C06459" w:rsidRDefault="00C06459" w:rsidP="00C06459">
      <w:pPr>
        <w:ind w:firstLine="708"/>
        <w:jc w:val="both"/>
        <w:rPr>
          <w:szCs w:val="28"/>
        </w:rPr>
      </w:pPr>
      <w:r w:rsidRPr="00C06459">
        <w:rPr>
          <w:szCs w:val="28"/>
        </w:rPr>
        <w:t xml:space="preserve">28 ноября 2017 года на  Координационном совете по реализации Национальной стратегии действий в интересах детей Президент Российской Федерации В.В. Путин озвучил ряд социальных мер, закрепленных  позднее в Перечне поручений от 02.12.2017, которые будут введены в 2018 году, направленных на поддержку семей и улучшение демографической ситуации в стране:  </w:t>
      </w:r>
    </w:p>
    <w:p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>1. С 01 января 2018 года будет установлена ежемесячная денежная выплата семьям при рождении (усыновлении) первого ребенка, которая будет выплачиваться до достижения ребенком возраста 1,5 лет. Выплата семьям будет адресной (семьям с доходами на одного члена семьи в размере не более 1,5 прожиточного минимума трудоспособного населения, в Ярославской области: 10 429 рублей Х 1,5=15 643 рубля на одного члена семьи). Сумма выплат будет исчисляться из размера прожиточного минимума на ребенка, установленного в субъекте Российской Федерации. В Ярославской области в 2018 году она составит 9 547 рублей.  За выплатой семьям необходимо обращаться в органы социальной защиты по месту жительства.</w:t>
      </w:r>
    </w:p>
    <w:p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>2. Программа материнского капитала будет продлена до  31 декабря 2021 года. С 01 января 2018 года будет расширен перечень направлений, на которые можно расходовать средства материнского капитала: средства можно будет получать в виде адресной ежемесячной денежной выплаты на второго ребенка (рожденного, усыновленного) до достижения ребенком возраста 1,5 лет (семьям с доходами на одного члена семьи в размере не более 1,5 прожиточного минимума трудоспособного населения, в Ярославской области: 10 429 рублей Х1,5=15 643 рубля на одного члена семьи), также материнский капитал может быть направлен на оплату услуг дошкольного образования (оплату ухода и присмотра за ребенком с двухмесячного возраста). Размер материнского капитала в 2018 году составит 453 026 рублей.За выплатой семьям необходимо обращаться в органы Пенсионного фонда по месту жительства.</w:t>
      </w:r>
    </w:p>
    <w:p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>3. С 01 января 2018 по 31 декабря 2022 года семьи, в которых родится второй или третий ребенок, смогут рассчитывать на специальную программу ипотечного кредитования - субсидирование государством ипотечной процентной ставки сверх 6% годовых при покупке жилья на первичном рынке (в строящихся, построенных домах) или на рефинансирование ранее выданных таких кредитов. Срок субсидирования для семей, в которых родился второй ребенок, составит 3 года, для семей, в которых родился третий ребенок, - 5 лет.</w:t>
      </w:r>
    </w:p>
    <w:p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 xml:space="preserve">4. Для решения проблем с очередями в яслях в субъектах Российской Федерации к 2021 году необходимо обеспечить 100% доступность </w:t>
      </w:r>
      <w:r w:rsidRPr="00C06459">
        <w:rPr>
          <w:szCs w:val="28"/>
        </w:rPr>
        <w:lastRenderedPageBreak/>
        <w:t xml:space="preserve">дошкольного образования для детей в возрасте от 2 месяцев до 3 лет. </w:t>
      </w:r>
      <w:r w:rsidRPr="00C06459">
        <w:rPr>
          <w:rFonts w:eastAsiaTheme="minorHAnsi"/>
          <w:szCs w:val="28"/>
          <w:lang w:eastAsia="en-US"/>
        </w:rPr>
        <w:t xml:space="preserve">В Ярославской области предусмотрено строительство 4-х дошкольных образовательных организаций общей мощностью 710 мест, ввод в эксплуатацию которых запланирован на 2018 год. </w:t>
      </w:r>
    </w:p>
    <w:p w:rsidR="00C06459" w:rsidRPr="00C06459" w:rsidRDefault="00C06459" w:rsidP="00C06459">
      <w:pPr>
        <w:ind w:firstLine="720"/>
        <w:jc w:val="both"/>
        <w:rPr>
          <w:rFonts w:eastAsiaTheme="minorHAnsi" w:cstheme="minorBidi"/>
          <w:i/>
          <w:szCs w:val="28"/>
          <w:lang w:eastAsia="en-US"/>
        </w:rPr>
      </w:pPr>
      <w:r w:rsidRPr="00C06459">
        <w:rPr>
          <w:szCs w:val="28"/>
        </w:rPr>
        <w:t xml:space="preserve">5. Для повышения доступности и качества оказания медицинской помощи детям в субъектах Российской Федерации в ближайшие три года будут проведены реконструкция, капитальный ремонт и дооснащение оборудованием тех детских поликлиник, включая поликлинические отделения больниц, которые в этом нуждаются, на условиях софинансирования. Основная часть средств на ремонт детских поликлиник будет направлена из федерального бюджета. </w:t>
      </w:r>
    </w:p>
    <w:p w:rsidR="00BD07A9" w:rsidRPr="00BD07A9" w:rsidRDefault="00BD07A9" w:rsidP="00565617">
      <w:pPr>
        <w:jc w:val="both"/>
        <w:rPr>
          <w:sz w:val="24"/>
          <w:szCs w:val="24"/>
        </w:rPr>
      </w:pPr>
    </w:p>
    <w:sectPr w:rsidR="00BD07A9" w:rsidRPr="00BD07A9" w:rsidSect="00C06459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669" w:rsidRDefault="00841669">
      <w:r>
        <w:separator/>
      </w:r>
    </w:p>
  </w:endnote>
  <w:endnote w:type="continuationSeparator" w:id="1">
    <w:p w:rsidR="00841669" w:rsidRDefault="0084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86B25" w:rsidP="00352147">
    <w:pPr>
      <w:pStyle w:val="a8"/>
      <w:rPr>
        <w:sz w:val="16"/>
        <w:lang w:val="en-US"/>
      </w:rPr>
    </w:pPr>
    <w:fldSimple w:instr=" DOCPROPERTY &quot;ИД&quot; \* MERGEFORMAT ">
      <w:r w:rsidR="00B909EC" w:rsidRPr="00B909EC">
        <w:rPr>
          <w:sz w:val="16"/>
        </w:rPr>
        <w:t>8797262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669" w:rsidRDefault="00841669">
      <w:r>
        <w:separator/>
      </w:r>
    </w:p>
  </w:footnote>
  <w:footnote w:type="continuationSeparator" w:id="1">
    <w:p w:rsidR="00841669" w:rsidRDefault="0084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86B2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7751B" w:rsidRDefault="00B86B25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C623C4">
      <w:rPr>
        <w:rStyle w:val="a6"/>
        <w:noProof/>
        <w:sz w:val="24"/>
      </w:rPr>
      <w:t>2</w:t>
    </w:r>
    <w:r w:rsidRPr="0027751B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C74F6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9507F"/>
    <w:rsid w:val="002E71DD"/>
    <w:rsid w:val="002E75E9"/>
    <w:rsid w:val="0032234F"/>
    <w:rsid w:val="00352147"/>
    <w:rsid w:val="0035432A"/>
    <w:rsid w:val="0035489C"/>
    <w:rsid w:val="00360FDC"/>
    <w:rsid w:val="00376845"/>
    <w:rsid w:val="003773FA"/>
    <w:rsid w:val="003B6922"/>
    <w:rsid w:val="003B7E9A"/>
    <w:rsid w:val="003C11AE"/>
    <w:rsid w:val="003C447A"/>
    <w:rsid w:val="003E31D0"/>
    <w:rsid w:val="003E34C5"/>
    <w:rsid w:val="003F158E"/>
    <w:rsid w:val="0040202D"/>
    <w:rsid w:val="00413EAE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4F59"/>
    <w:rsid w:val="005F7339"/>
    <w:rsid w:val="0060610F"/>
    <w:rsid w:val="0061137B"/>
    <w:rsid w:val="00614031"/>
    <w:rsid w:val="0061626E"/>
    <w:rsid w:val="00616E1B"/>
    <w:rsid w:val="006342D8"/>
    <w:rsid w:val="00646FBD"/>
    <w:rsid w:val="006719F8"/>
    <w:rsid w:val="0069635A"/>
    <w:rsid w:val="006A0365"/>
    <w:rsid w:val="006B432F"/>
    <w:rsid w:val="006C3294"/>
    <w:rsid w:val="006E2583"/>
    <w:rsid w:val="0071685A"/>
    <w:rsid w:val="0072710E"/>
    <w:rsid w:val="00761EB2"/>
    <w:rsid w:val="0076310F"/>
    <w:rsid w:val="00766C88"/>
    <w:rsid w:val="00772602"/>
    <w:rsid w:val="00791794"/>
    <w:rsid w:val="007A6943"/>
    <w:rsid w:val="007A6E55"/>
    <w:rsid w:val="007B3F54"/>
    <w:rsid w:val="007D39B3"/>
    <w:rsid w:val="007F5A97"/>
    <w:rsid w:val="008174A5"/>
    <w:rsid w:val="008225B3"/>
    <w:rsid w:val="00824D97"/>
    <w:rsid w:val="00841669"/>
    <w:rsid w:val="0084708D"/>
    <w:rsid w:val="00865E19"/>
    <w:rsid w:val="00871A61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02A88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432C3"/>
    <w:rsid w:val="00B461F4"/>
    <w:rsid w:val="00B5176A"/>
    <w:rsid w:val="00B51F7E"/>
    <w:rsid w:val="00B526D3"/>
    <w:rsid w:val="00B71884"/>
    <w:rsid w:val="00B86B25"/>
    <w:rsid w:val="00B909EC"/>
    <w:rsid w:val="00B93366"/>
    <w:rsid w:val="00BA3652"/>
    <w:rsid w:val="00BA52D1"/>
    <w:rsid w:val="00BA5972"/>
    <w:rsid w:val="00BA6922"/>
    <w:rsid w:val="00BB535C"/>
    <w:rsid w:val="00BB69E8"/>
    <w:rsid w:val="00BC5B33"/>
    <w:rsid w:val="00BD07A9"/>
    <w:rsid w:val="00BD0BFE"/>
    <w:rsid w:val="00BF4148"/>
    <w:rsid w:val="00BF5BB4"/>
    <w:rsid w:val="00C06459"/>
    <w:rsid w:val="00C3328E"/>
    <w:rsid w:val="00C45F8C"/>
    <w:rsid w:val="00C461D1"/>
    <w:rsid w:val="00C5025A"/>
    <w:rsid w:val="00C5140E"/>
    <w:rsid w:val="00C516AF"/>
    <w:rsid w:val="00C619EB"/>
    <w:rsid w:val="00C623C4"/>
    <w:rsid w:val="00C96D7C"/>
    <w:rsid w:val="00CA2B1F"/>
    <w:rsid w:val="00CB3904"/>
    <w:rsid w:val="00CD430D"/>
    <w:rsid w:val="00CE1CDA"/>
    <w:rsid w:val="00CF0DAB"/>
    <w:rsid w:val="00CF659C"/>
    <w:rsid w:val="00CF7925"/>
    <w:rsid w:val="00D00240"/>
    <w:rsid w:val="00D21EA1"/>
    <w:rsid w:val="00D259A6"/>
    <w:rsid w:val="00D3207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E07F63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D7F0D"/>
    <w:rsid w:val="00EF6631"/>
    <w:rsid w:val="00F431FB"/>
    <w:rsid w:val="00F44785"/>
    <w:rsid w:val="00F629F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5FC187-19CA-4052-B5AB-382C8459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123</cp:lastModifiedBy>
  <cp:revision>31</cp:revision>
  <cp:lastPrinted>2011-05-31T14:02:00Z</cp:lastPrinted>
  <dcterms:created xsi:type="dcterms:W3CDTF">2011-06-10T06:16:00Z</dcterms:created>
  <dcterms:modified xsi:type="dcterms:W3CDTF">2018-01-11T18:58:00Z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направлении информации для размещения в районных СМИ и на сайтах администраций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8797262</vt:lpwstr>
  </property>
  <property fmtid="{D5CDD505-2E9C-101B-9397-08002B2CF9AE}" pid="13" name="ContentTypeId">
    <vt:lpwstr>0x010100DDAE7C60F7CAAB4F900350D7D997C22F</vt:lpwstr>
  </property>
</Properties>
</file>